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CC" w:rsidRPr="00836807" w:rsidRDefault="00C10FCC" w:rsidP="00C10FCC">
      <w:pPr>
        <w:jc w:val="center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98.9pt" o:ole="" fillcolor="window">
            <v:imagedata r:id="rId4" o:title=""/>
          </v:shape>
          <o:OLEObject Type="Embed" ProgID="Word.Picture.8" ShapeID="_x0000_i1025" DrawAspect="Content" ObjectID="_1586942420" r:id="rId5"/>
        </w:object>
      </w:r>
    </w:p>
    <w:p w:rsidR="00C10FCC" w:rsidRPr="00836807" w:rsidRDefault="00C10FCC" w:rsidP="00C10FCC">
      <w:pPr>
        <w:jc w:val="center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ประกาศองค์การบริหารส่วนตำบลโนนแดง</w:t>
      </w:r>
    </w:p>
    <w:p w:rsidR="00C10FCC" w:rsidRDefault="00C10FCC" w:rsidP="00C10FCC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836807"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จ้างเหมา</w:t>
      </w:r>
      <w:r w:rsidRPr="00701BB6">
        <w:rPr>
          <w:rFonts w:ascii="TH SarabunPSK" w:hAnsi="TH SarabunPSK" w:cs="TH SarabunPSK" w:hint="cs"/>
          <w:sz w:val="32"/>
          <w:szCs w:val="32"/>
          <w:cs/>
        </w:rPr>
        <w:t>โครงการก่อสร้างท่อลอดเหลี่ยม บ้านดอนตัดเรือ หมู่ที่ ๖</w:t>
      </w:r>
    </w:p>
    <w:p w:rsidR="00C10FCC" w:rsidRPr="00836807" w:rsidRDefault="00C10FCC" w:rsidP="00C10FCC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 w:rsidRPr="0083680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10FCC" w:rsidRPr="00836807" w:rsidRDefault="00C10FCC" w:rsidP="00C10FCC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836807">
        <w:rPr>
          <w:rFonts w:ascii="TH SarabunPSK" w:hAnsi="TH SarabunPSK" w:cs="TH SarabunPSK"/>
          <w:sz w:val="32"/>
          <w:szCs w:val="32"/>
        </w:rPr>
        <w:t xml:space="preserve">  …………………………………..</w:t>
      </w:r>
    </w:p>
    <w:p w:rsidR="00C10FCC" w:rsidRPr="00701BB6" w:rsidRDefault="00C10FCC" w:rsidP="00C10FCC">
      <w:pPr>
        <w:widowControl w:val="0"/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ตามที่องค์การบริหารส่วนตำบลโนนแดง ได้</w:t>
      </w:r>
      <w:r w:rsidRPr="00836807">
        <w:rPr>
          <w:rFonts w:ascii="TH SarabunPSK" w:hAnsi="TH SarabunPSK" w:cs="TH SarabunPSK" w:hint="cs"/>
          <w:sz w:val="32"/>
          <w:szCs w:val="32"/>
          <w:cs/>
        </w:rPr>
        <w:t>มีงาน</w:t>
      </w:r>
      <w:r w:rsidRPr="00836807">
        <w:rPr>
          <w:rFonts w:ascii="TH SarabunPSK" w:eastAsia="Angsana New" w:hAnsi="TH SarabunPSK" w:cs="TH SarabunPSK" w:hint="cs"/>
          <w:sz w:val="32"/>
          <w:szCs w:val="32"/>
          <w:cs/>
        </w:rPr>
        <w:t>จ้างเหมา</w:t>
      </w:r>
      <w:r w:rsidRPr="00701BB6">
        <w:rPr>
          <w:rFonts w:ascii="TH SarabunPSK" w:hAnsi="TH SarabunPSK" w:cs="TH SarabunPSK" w:hint="cs"/>
          <w:sz w:val="32"/>
          <w:szCs w:val="32"/>
          <w:cs/>
        </w:rPr>
        <w:t>โครงการก่อสร้างท่อลอดเหลี่ยม บ้านดอนตัดเรือ หมู่ที่ ๖ ลักษณะงาน ก่อสร้างท่อลอดเหลี่ยม ๒ ช่อง ขนาด ๑.๕๐</w:t>
      </w:r>
      <w:r w:rsidRPr="00701BB6">
        <w:rPr>
          <w:rFonts w:ascii="TH SarabunPSK" w:hAnsi="TH SarabunPSK" w:cs="TH SarabunPSK"/>
          <w:sz w:val="32"/>
          <w:szCs w:val="32"/>
        </w:rPr>
        <w:t>x</w:t>
      </w:r>
      <w:r w:rsidRPr="00701BB6"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701BB6">
        <w:rPr>
          <w:rFonts w:ascii="TH SarabunPSK" w:hAnsi="TH SarabunPSK" w:cs="TH SarabunPSK"/>
          <w:sz w:val="32"/>
          <w:szCs w:val="32"/>
        </w:rPr>
        <w:t>x</w:t>
      </w:r>
      <w:r w:rsidRPr="00701BB6">
        <w:rPr>
          <w:rFonts w:ascii="TH SarabunPSK" w:hAnsi="TH SarabunPSK" w:cs="TH SarabunPSK" w:hint="cs"/>
          <w:sz w:val="32"/>
          <w:szCs w:val="32"/>
          <w:cs/>
        </w:rPr>
        <w:t xml:space="preserve">๑๐.๐๐ เมตร พร้อมป้ายรายละเอียดตามแบบแปลนที่ </w:t>
      </w:r>
      <w:proofErr w:type="spellStart"/>
      <w:r w:rsidRPr="00701BB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01BB6">
        <w:rPr>
          <w:rFonts w:ascii="TH SarabunPSK" w:hAnsi="TH SarabunPSK" w:cs="TH SarabunPSK" w:hint="cs"/>
          <w:sz w:val="32"/>
          <w:szCs w:val="32"/>
          <w:cs/>
        </w:rPr>
        <w:t xml:space="preserve">.กำหนด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Pr="00701BB6">
        <w:rPr>
          <w:rFonts w:ascii="TH SarabunPSK" w:hAnsi="TH SarabunPSK" w:cs="TH SarabunPSK" w:hint="cs"/>
          <w:sz w:val="32"/>
          <w:szCs w:val="32"/>
          <w:cs/>
        </w:rPr>
        <w:t xml:space="preserve"> ๓๐๐,๐๐๐ บาท(สามแสนบาทถ้วน)</w:t>
      </w:r>
    </w:p>
    <w:p w:rsidR="00C10FCC" w:rsidRPr="00836807" w:rsidRDefault="00C10FCC" w:rsidP="00C10FC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836807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ผู้ได้รับการคัดเลือกได้แก่ </w:t>
      </w:r>
      <w:r w:rsidRPr="003648AB">
        <w:rPr>
          <w:rFonts w:ascii="TH SarabunPSK" w:hAnsi="TH SarabunPSK" w:cs="TH SarabunPSK" w:hint="cs"/>
          <w:sz w:val="32"/>
          <w:szCs w:val="32"/>
          <w:cs/>
        </w:rPr>
        <w:t>บริษัท ป้อมปราการ นคร จำกัด</w:t>
      </w:r>
      <w:r w:rsidRPr="003648AB">
        <w:rPr>
          <w:rFonts w:ascii="TH SarabunPSK" w:hAnsi="TH SarabunPSK" w:cs="TH SarabunPSK"/>
          <w:sz w:val="32"/>
          <w:szCs w:val="32"/>
          <w:cs/>
        </w:rPr>
        <w:t xml:space="preserve"> ที่อยู่เลขที่</w:t>
      </w:r>
      <w:r w:rsidRPr="003648AB">
        <w:rPr>
          <w:rFonts w:ascii="TH SarabunPSK" w:hAnsi="TH SarabunPSK" w:cs="TH SarabunPSK" w:hint="cs"/>
          <w:sz w:val="32"/>
          <w:szCs w:val="32"/>
          <w:cs/>
        </w:rPr>
        <w:t xml:space="preserve"> ๒๕๐ หมู่ที่ ๒</w:t>
      </w:r>
      <w:r w:rsidRPr="003648AB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proofErr w:type="spellStart"/>
      <w:r w:rsidRPr="003648AB">
        <w:rPr>
          <w:rFonts w:ascii="TH SarabunPSK" w:hAnsi="TH SarabunPSK" w:cs="TH SarabunPSK" w:hint="cs"/>
          <w:sz w:val="32"/>
          <w:szCs w:val="32"/>
          <w:cs/>
        </w:rPr>
        <w:t>ทุ่งส่</w:t>
      </w:r>
      <w:proofErr w:type="spellEnd"/>
      <w:r w:rsidRPr="003648AB">
        <w:rPr>
          <w:rFonts w:ascii="TH SarabunPSK" w:hAnsi="TH SarabunPSK" w:cs="TH SarabunPSK" w:hint="cs"/>
          <w:sz w:val="32"/>
          <w:szCs w:val="32"/>
          <w:cs/>
        </w:rPr>
        <w:t>วาง</w:t>
      </w:r>
      <w:r w:rsidRPr="003648AB">
        <w:rPr>
          <w:rFonts w:ascii="TH SarabunPSK" w:hAnsi="TH SarabunPSK" w:cs="TH SarabunPSK"/>
          <w:sz w:val="32"/>
          <w:szCs w:val="32"/>
          <w:cs/>
        </w:rPr>
        <w:t xml:space="preserve"> อำเภอประทาย จังหวัดนครราชสีมา โดย นาย</w:t>
      </w:r>
      <w:proofErr w:type="spellStart"/>
      <w:r w:rsidRPr="003648AB">
        <w:rPr>
          <w:rFonts w:ascii="TH SarabunPSK" w:hAnsi="TH SarabunPSK" w:cs="TH SarabunPSK"/>
          <w:sz w:val="32"/>
          <w:szCs w:val="32"/>
          <w:cs/>
        </w:rPr>
        <w:t>ศรัณ</w:t>
      </w:r>
      <w:proofErr w:type="spellEnd"/>
      <w:r w:rsidRPr="003648A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648AB">
        <w:rPr>
          <w:rFonts w:ascii="TH SarabunPSK" w:hAnsi="TH SarabunPSK" w:cs="TH SarabunPSK"/>
          <w:sz w:val="32"/>
          <w:szCs w:val="32"/>
          <w:cs/>
        </w:rPr>
        <w:t>เรืองธ</w:t>
      </w:r>
      <w:proofErr w:type="spellEnd"/>
      <w:r w:rsidRPr="003648AB">
        <w:rPr>
          <w:rFonts w:ascii="TH SarabunPSK" w:hAnsi="TH SarabunPSK" w:cs="TH SarabunPSK"/>
          <w:sz w:val="32"/>
          <w:szCs w:val="32"/>
          <w:cs/>
        </w:rPr>
        <w:t xml:space="preserve">นานุรักษ์  </w:t>
      </w:r>
      <w:r w:rsidRPr="00836807">
        <w:rPr>
          <w:rFonts w:ascii="TH SarabunPSK" w:hAnsi="TH SarabunPSK" w:cs="TH SarabunPSK"/>
          <w:sz w:val="32"/>
          <w:szCs w:val="32"/>
          <w:cs/>
        </w:rPr>
        <w:t xml:space="preserve">ในวงเงิน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๒๙๘,๕๐๐ บาท(สองแสนเก้าหมื่นแปดพันห้าร้อยบาทถ้วน) </w:t>
      </w:r>
      <w:r w:rsidRPr="00836807">
        <w:rPr>
          <w:rFonts w:ascii="TH SarabunPSK" w:hAnsi="TH SarabunPSK" w:cs="TH SarabunPSK" w:hint="cs"/>
          <w:sz w:val="32"/>
          <w:szCs w:val="32"/>
          <w:cs/>
        </w:rPr>
        <w:t>รวมภาษีมูลค่าเพิ่มและภาษีอื่น  ค่าขนส่ง ค่าจดทะเบียน และค่าใช้จ่ายอื่น ๆ ทั้งปวง</w:t>
      </w:r>
    </w:p>
    <w:p w:rsidR="00C10FCC" w:rsidRPr="00836807" w:rsidRDefault="00C10FCC" w:rsidP="00C10FCC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C10FCC" w:rsidRPr="00836807" w:rsidRDefault="00C10FCC" w:rsidP="00C10FC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  <w:cs/>
        </w:rPr>
        <w:t xml:space="preserve">จึงประกาศให้ประชาชนและผู้สนใจทราบโดยทั่วกัน </w:t>
      </w:r>
    </w:p>
    <w:p w:rsidR="00C10FCC" w:rsidRPr="00836807" w:rsidRDefault="00C10FCC" w:rsidP="00C10FC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:rsidR="00C10FCC" w:rsidRPr="00836807" w:rsidRDefault="006C544B" w:rsidP="00C10FCC">
      <w:pPr>
        <w:ind w:left="1440" w:right="-285" w:firstLine="720"/>
        <w:rPr>
          <w:rFonts w:ascii="TH SarabunPSK" w:hAnsi="TH SarabunPSK" w:cs="TH SarabunPSK" w:hint="cs"/>
          <w:sz w:val="32"/>
          <w:szCs w:val="32"/>
          <w:cs/>
        </w:rPr>
      </w:pPr>
      <w:r w:rsidRPr="008816F7">
        <w:rPr>
          <w:noProof/>
        </w:rPr>
        <w:drawing>
          <wp:anchor distT="0" distB="0" distL="114300" distR="114300" simplePos="0" relativeHeight="251659264" behindDoc="1" locked="0" layoutInCell="1" allowOverlap="1" wp14:anchorId="3E7F0BCE" wp14:editId="2AF4BBA6">
            <wp:simplePos x="0" y="0"/>
            <wp:positionH relativeFrom="column">
              <wp:posOffset>3313706</wp:posOffset>
            </wp:positionH>
            <wp:positionV relativeFrom="paragraph">
              <wp:posOffset>99392</wp:posOffset>
            </wp:positionV>
            <wp:extent cx="1271822" cy="629234"/>
            <wp:effectExtent l="0" t="0" r="5080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22" cy="6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0FCC" w:rsidRPr="00836807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</w:t>
      </w:r>
      <w:r w:rsidR="00C10FCC">
        <w:rPr>
          <w:rFonts w:ascii="TH SarabunPSK" w:hAnsi="TH SarabunPSK" w:cs="TH SarabunPSK" w:hint="cs"/>
          <w:sz w:val="32"/>
          <w:szCs w:val="32"/>
          <w:cs/>
        </w:rPr>
        <w:t>๔</w:t>
      </w:r>
      <w:r w:rsidR="00C10FCC" w:rsidRPr="00836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FCC" w:rsidRPr="00836807">
        <w:rPr>
          <w:rFonts w:ascii="TH SarabunPSK" w:hAnsi="TH SarabunPSK" w:cs="TH SarabunPSK"/>
          <w:sz w:val="32"/>
          <w:szCs w:val="32"/>
        </w:rPr>
        <w:t xml:space="preserve"> </w:t>
      </w:r>
      <w:r w:rsidR="00C10FCC" w:rsidRPr="00836807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C10FC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10FCC" w:rsidRPr="00836807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="00C10FCC" w:rsidRPr="00836807">
        <w:rPr>
          <w:rFonts w:ascii="TH SarabunPSK" w:hAnsi="TH SarabunPSK" w:cs="TH SarabunPSK"/>
          <w:sz w:val="32"/>
          <w:szCs w:val="32"/>
        </w:rPr>
        <w:t>.</w:t>
      </w:r>
      <w:r w:rsidR="00C10FCC" w:rsidRPr="00836807">
        <w:rPr>
          <w:rFonts w:ascii="TH SarabunPSK" w:hAnsi="TH SarabunPSK" w:cs="TH SarabunPSK"/>
          <w:sz w:val="32"/>
          <w:szCs w:val="32"/>
          <w:cs/>
        </w:rPr>
        <w:t>ศ</w:t>
      </w:r>
      <w:r w:rsidR="00C10FCC" w:rsidRPr="00836807">
        <w:rPr>
          <w:rFonts w:ascii="TH SarabunPSK" w:hAnsi="TH SarabunPSK" w:cs="TH SarabunPSK"/>
          <w:sz w:val="32"/>
          <w:szCs w:val="32"/>
        </w:rPr>
        <w:t xml:space="preserve">.  </w:t>
      </w:r>
      <w:r w:rsidR="00C10FCC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C10FCC" w:rsidRPr="00836807" w:rsidRDefault="006C544B" w:rsidP="00C10FCC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bookmarkStart w:id="0" w:name="_GoBack"/>
      <w:bookmarkEnd w:id="0"/>
    </w:p>
    <w:p w:rsidR="00C10FCC" w:rsidRPr="00836807" w:rsidRDefault="00C10FCC" w:rsidP="00C10FCC">
      <w:pPr>
        <w:ind w:right="-285"/>
        <w:rPr>
          <w:rFonts w:ascii="TH SarabunPSK" w:hAnsi="TH SarabunPSK" w:cs="TH SarabunPSK" w:hint="cs"/>
          <w:sz w:val="32"/>
          <w:szCs w:val="32"/>
          <w:cs/>
        </w:rPr>
      </w:pP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3680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C544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0FCC" w:rsidRPr="00836807" w:rsidRDefault="00C10FCC" w:rsidP="00C10FCC">
      <w:pPr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</w:r>
      <w:r w:rsidRPr="00836807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proofErr w:type="gramStart"/>
      <w:r w:rsidRPr="00836807">
        <w:rPr>
          <w:rFonts w:ascii="TH SarabunPSK" w:hAnsi="TH SarabunPSK" w:cs="TH SarabunPSK"/>
          <w:sz w:val="32"/>
          <w:szCs w:val="32"/>
          <w:cs/>
        </w:rPr>
        <w:t xml:space="preserve">นายไพโรจน์  </w:t>
      </w:r>
      <w:proofErr w:type="spellStart"/>
      <w:r w:rsidRPr="00836807"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 w:rsidRPr="00836807">
        <w:rPr>
          <w:rFonts w:ascii="TH SarabunPSK" w:hAnsi="TH SarabunPSK" w:cs="TH SarabunPSK"/>
          <w:sz w:val="32"/>
          <w:szCs w:val="32"/>
          <w:cs/>
        </w:rPr>
        <w:t>เดชา</w:t>
      </w:r>
      <w:proofErr w:type="spellStart"/>
      <w:r w:rsidRPr="00836807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proofErr w:type="gramEnd"/>
      <w:r w:rsidRPr="00836807">
        <w:rPr>
          <w:rFonts w:ascii="TH SarabunPSK" w:hAnsi="TH SarabunPSK" w:cs="TH SarabunPSK"/>
          <w:sz w:val="32"/>
          <w:szCs w:val="32"/>
        </w:rPr>
        <w:t>)</w:t>
      </w:r>
    </w:p>
    <w:p w:rsidR="00C10FCC" w:rsidRDefault="00C10FCC" w:rsidP="00C10FCC">
      <w:pPr>
        <w:ind w:right="-180"/>
        <w:rPr>
          <w:rFonts w:ascii="TH SarabunPSK" w:hAnsi="TH SarabunPSK" w:cs="TH SarabunPSK"/>
          <w:sz w:val="32"/>
          <w:szCs w:val="32"/>
        </w:rPr>
      </w:pPr>
      <w:r w:rsidRPr="00836807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83680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36807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นายกองค์การบริหารส่วนตำบลโนนแดง</w:t>
      </w:r>
    </w:p>
    <w:p w:rsidR="00C10FCC" w:rsidRDefault="00C10FCC" w:rsidP="00C10FC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C10FCC" w:rsidRDefault="00C10FCC" w:rsidP="00C10FC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C10FCC" w:rsidRDefault="00C10FCC" w:rsidP="00C10FC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C10FCC" w:rsidRDefault="00C10FCC" w:rsidP="00C10FC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EC7886" w:rsidRDefault="00EC7886">
      <w:pPr>
        <w:rPr>
          <w:rFonts w:hint="cs"/>
          <w:cs/>
        </w:rPr>
      </w:pPr>
    </w:p>
    <w:sectPr w:rsidR="00EC7886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CC"/>
    <w:rsid w:val="002519BB"/>
    <w:rsid w:val="006C544B"/>
    <w:rsid w:val="00C10FCC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B03B-6C7B-49A9-BB86-F026290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CC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2018-05-04T19:30:00Z</dcterms:created>
  <dcterms:modified xsi:type="dcterms:W3CDTF">2018-05-04T19:34:00Z</dcterms:modified>
</cp:coreProperties>
</file>