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087AC" w14:textId="7CB6323D" w:rsidR="00ED0B74" w:rsidRDefault="006A1A62" w:rsidP="006A1A62">
      <w:pPr>
        <w:spacing w:after="0"/>
        <w:jc w:val="center"/>
      </w:pPr>
      <w:r>
        <w:rPr>
          <w:noProof/>
        </w:rPr>
        <w:drawing>
          <wp:inline distT="0" distB="0" distL="0" distR="0" wp14:anchorId="666B1D94" wp14:editId="365A9EC4">
            <wp:extent cx="1257300" cy="12573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B24212" w14:textId="62966172" w:rsidR="006A1A62" w:rsidRDefault="006A1A62" w:rsidP="006A1A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A1A62">
        <w:rPr>
          <w:rFonts w:ascii="TH SarabunIT๙" w:hAnsi="TH SarabunIT๙" w:cs="TH SarabunIT๙"/>
          <w:sz w:val="32"/>
          <w:szCs w:val="32"/>
          <w:cs/>
        </w:rPr>
        <w:t>ประกาศองค์การ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</w:t>
      </w:r>
      <w:r w:rsidR="00E07F9D">
        <w:rPr>
          <w:rFonts w:ascii="TH SarabunIT๙" w:hAnsi="TH SarabunIT๙" w:cs="TH SarabunIT๙" w:hint="cs"/>
          <w:sz w:val="32"/>
          <w:szCs w:val="32"/>
          <w:cs/>
        </w:rPr>
        <w:t>โนนแดง</w:t>
      </w:r>
    </w:p>
    <w:p w14:paraId="4D663929" w14:textId="0D7DB20F" w:rsidR="006A1A62" w:rsidRDefault="006A1A62" w:rsidP="006A1A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การกำหนดโครงสร้างส่วนราชการและระดับตำแหน่งขององค์การบริหารส่วนตำบล</w:t>
      </w:r>
      <w:r w:rsidR="00D712EC">
        <w:rPr>
          <w:rFonts w:ascii="TH SarabunIT๙" w:hAnsi="TH SarabunIT๙" w:cs="TH SarabunIT๙" w:hint="cs"/>
          <w:sz w:val="32"/>
          <w:szCs w:val="32"/>
          <w:cs/>
        </w:rPr>
        <w:t>โนนแดง</w:t>
      </w:r>
    </w:p>
    <w:p w14:paraId="4F28B877" w14:textId="1FA20328" w:rsidR="006A1A62" w:rsidRDefault="006A1A62" w:rsidP="006A1A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14:paraId="255FCBDB" w14:textId="671C5E7B" w:rsidR="006A1A62" w:rsidRPr="00D51472" w:rsidRDefault="006A1A62" w:rsidP="006A1A62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4661914A" w14:textId="3E388535" w:rsidR="006A1A62" w:rsidRDefault="006A1A62" w:rsidP="00D514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ด้วยคณะกรรมการพนักงานส่วนตำบลจังหวัดจังหวัดนครราชสีมา  ได้ประกาศเปลี่ยนแปลงโครงสร้างส่วนราชการและระดับตำแหน่งของพนักงาน</w:t>
      </w:r>
      <w:r w:rsidR="00D712EC">
        <w:rPr>
          <w:rFonts w:ascii="TH SarabunIT๙" w:hAnsi="TH SarabunIT๙" w:cs="TH SarabunIT๙" w:hint="cs"/>
          <w:sz w:val="32"/>
          <w:szCs w:val="32"/>
          <w:cs/>
        </w:rPr>
        <w:t>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ตำบลจากเดิมให้เป็นไปตามขนาดขององค์การบริหารส่วนตำบล คือขนาดเล็ก ขนาดกลาง และขนาดใหญ่  แก้ไขให้เป็นไปตามประเภทองค์การบริหารส่วนตำบล คือ ประเภทสามัญ ประเภทสามัญระดับสูง และประเภทพิเศษ  ตามประกาศคณะกรรมการพนักงานส่วนตำบลจังหวัดนครราชสีมา  เรื่อง หลักเกณฑ์และเงื่อนไขเกี่ยวกับโครงสร้างส่วนราชการและระดับตำแหน่งของขององค์การบริหารส่วนตำบล (ฉบับที่ 2) พ.ศ. 2562</w:t>
      </w:r>
    </w:p>
    <w:p w14:paraId="6A3F09C5" w14:textId="0F66B112" w:rsidR="006A1A62" w:rsidRPr="00D51472" w:rsidRDefault="006A1A62" w:rsidP="006A1A62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71A3C598" w14:textId="149DDEF1" w:rsidR="006A1A62" w:rsidRDefault="006A1A62" w:rsidP="00D514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ฉะนั้น อาศัย</w:t>
      </w:r>
      <w:r w:rsidR="00D712EC">
        <w:rPr>
          <w:rFonts w:ascii="TH SarabunIT๙" w:hAnsi="TH SarabunIT๙" w:cs="TH SarabunIT๙" w:hint="cs"/>
          <w:sz w:val="32"/>
          <w:szCs w:val="32"/>
          <w:cs/>
        </w:rPr>
        <w:t>อำนาจตามมาตรา</w:t>
      </w:r>
      <w:r w:rsidR="00D51472">
        <w:rPr>
          <w:rFonts w:ascii="TH SarabunIT๙" w:hAnsi="TH SarabunIT๙" w:cs="TH SarabunIT๙" w:hint="cs"/>
          <w:sz w:val="32"/>
          <w:szCs w:val="32"/>
          <w:cs/>
        </w:rPr>
        <w:t xml:space="preserve"> 15 ประกอบมาตรา 25 วรรคเจ็ด แห่งพระราชบัญญัติระเบียบบริหารงานบุคคลส่วนท้องถิ่น พ.ศ. 2542  และมติคณะกรรมการพนักงานส่วนตำบลจังหวัดนครราชสีมา  ในการประชุมครั้งที่</w:t>
      </w:r>
      <w:r w:rsidR="005075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12EC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0756B">
        <w:rPr>
          <w:rFonts w:ascii="TH SarabunIT๙" w:hAnsi="TH SarabunIT๙" w:cs="TH SarabunIT๙" w:hint="cs"/>
          <w:sz w:val="32"/>
          <w:szCs w:val="32"/>
          <w:cs/>
        </w:rPr>
        <w:t xml:space="preserve">/๒๕๖๓ </w:t>
      </w:r>
      <w:r w:rsidR="00D51472"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 w:rsidR="00D712EC">
        <w:rPr>
          <w:rFonts w:ascii="TH SarabunIT๙" w:hAnsi="TH SarabunIT๙" w:cs="TH SarabunIT๙" w:hint="cs"/>
          <w:sz w:val="32"/>
          <w:szCs w:val="32"/>
          <w:cs/>
        </w:rPr>
        <w:t xml:space="preserve">  ๒๗ </w:t>
      </w:r>
      <w:r w:rsidR="0050756B">
        <w:rPr>
          <w:rFonts w:ascii="TH SarabunIT๙" w:hAnsi="TH SarabunIT๙" w:cs="TH SarabunIT๙" w:hint="cs"/>
          <w:sz w:val="32"/>
          <w:szCs w:val="32"/>
          <w:cs/>
        </w:rPr>
        <w:t xml:space="preserve">พฤษภาคม ๒๕๖๓ </w:t>
      </w:r>
      <w:r w:rsidR="00D51472">
        <w:rPr>
          <w:rFonts w:ascii="TH SarabunIT๙" w:hAnsi="TH SarabunIT๙" w:cs="TH SarabunIT๙" w:hint="cs"/>
          <w:sz w:val="32"/>
          <w:szCs w:val="32"/>
          <w:cs/>
        </w:rPr>
        <w:t>กำหนดให้องค์การบริหารส่วนตำบล</w:t>
      </w:r>
      <w:r w:rsidR="00437684">
        <w:rPr>
          <w:rFonts w:ascii="TH SarabunIT๙" w:hAnsi="TH SarabunIT๙" w:cs="TH SarabunIT๙" w:hint="cs"/>
          <w:sz w:val="32"/>
          <w:szCs w:val="32"/>
          <w:cs/>
        </w:rPr>
        <w:t xml:space="preserve">โนนแดง </w:t>
      </w:r>
      <w:r w:rsidR="00D51472">
        <w:rPr>
          <w:rFonts w:ascii="TH SarabunIT๙" w:hAnsi="TH SarabunIT๙" w:cs="TH SarabunIT๙" w:hint="cs"/>
          <w:sz w:val="32"/>
          <w:szCs w:val="32"/>
          <w:cs/>
        </w:rPr>
        <w:t>(ขนาด</w:t>
      </w:r>
      <w:r w:rsidR="00437684">
        <w:rPr>
          <w:rFonts w:ascii="TH SarabunIT๙" w:hAnsi="TH SarabunIT๙" w:cs="TH SarabunIT๙" w:hint="cs"/>
          <w:sz w:val="32"/>
          <w:szCs w:val="32"/>
          <w:cs/>
        </w:rPr>
        <w:t>กลาง</w:t>
      </w:r>
      <w:r w:rsidR="00D51472">
        <w:rPr>
          <w:rFonts w:ascii="TH SarabunIT๙" w:hAnsi="TH SarabunIT๙" w:cs="TH SarabunIT๙" w:hint="cs"/>
          <w:sz w:val="32"/>
          <w:szCs w:val="32"/>
          <w:cs/>
        </w:rPr>
        <w:t>)  เป็นองค์การบริหารส่วนตำบลประเภทสามัญ และได้จัดโครงสร้างส่วนราชการและระดับตำแหน่งพนักงานส่วนตำบลในแผนอัตรา</w:t>
      </w:r>
      <w:r w:rsidR="00E95E25">
        <w:rPr>
          <w:rFonts w:ascii="TH SarabunIT๙" w:hAnsi="TH SarabunIT๙" w:cs="TH SarabunIT๙" w:hint="cs"/>
          <w:sz w:val="32"/>
          <w:szCs w:val="32"/>
          <w:cs/>
        </w:rPr>
        <w:t>กำลัง</w:t>
      </w:r>
      <w:r w:rsidR="00D51472">
        <w:rPr>
          <w:rFonts w:ascii="TH SarabunIT๙" w:hAnsi="TH SarabunIT๙" w:cs="TH SarabunIT๙" w:hint="cs"/>
          <w:sz w:val="32"/>
          <w:szCs w:val="32"/>
          <w:cs/>
        </w:rPr>
        <w:t xml:space="preserve"> 3 ปี  เป็นไปตามเงื่อนไขของประเภทองค์การบริหารส่วนตำบลประเภทสามัญแล้ว</w:t>
      </w:r>
    </w:p>
    <w:p w14:paraId="175F1A2B" w14:textId="367B9719" w:rsidR="00D51472" w:rsidRPr="00D51472" w:rsidRDefault="00D51472" w:rsidP="006A1A62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3E606BC1" w14:textId="1C1DD004" w:rsidR="00D51472" w:rsidRDefault="00D51472" w:rsidP="006A1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71F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1B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12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1F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12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 วันที่</w:t>
      </w:r>
      <w:r w:rsidR="00D712EC">
        <w:rPr>
          <w:rFonts w:ascii="TH SarabunIT๙" w:hAnsi="TH SarabunIT๙" w:cs="TH SarabunIT๙" w:hint="cs"/>
          <w:sz w:val="32"/>
          <w:szCs w:val="32"/>
          <w:cs/>
        </w:rPr>
        <w:t xml:space="preserve">  ๔</w:t>
      </w:r>
      <w:r w:rsidR="005075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12EC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50756B">
        <w:rPr>
          <w:rFonts w:ascii="TH SarabunIT๙" w:hAnsi="TH SarabunIT๙" w:cs="TH SarabunIT๙" w:hint="cs"/>
          <w:sz w:val="32"/>
          <w:szCs w:val="32"/>
          <w:cs/>
        </w:rPr>
        <w:t xml:space="preserve">  พ.ศ. ๒๕๖๓</w:t>
      </w:r>
    </w:p>
    <w:p w14:paraId="179B6A4C" w14:textId="4049A78C" w:rsidR="00D51472" w:rsidRPr="00AE1CA0" w:rsidRDefault="00D51472" w:rsidP="006A1A62">
      <w:pPr>
        <w:spacing w:after="0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14:paraId="64AD79B4" w14:textId="55D2CAC2" w:rsidR="00D51472" w:rsidRDefault="00AE1CA0" w:rsidP="006A1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  <w:r w:rsidRPr="00AE1CA0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1A117B3" wp14:editId="15C9C0B0">
            <wp:extent cx="1857375" cy="590550"/>
            <wp:effectExtent l="0" t="0" r="9525" b="0"/>
            <wp:docPr id="1" name="รูปภาพ 1" descr="D:\งานนักทรัพยกรบุคคล(พร)\POLLA\ลายเซ็นต์\ลายเซ็นต์นาย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นักทรัพยกรบุคคล(พร)\POLLA\ลายเซ็นต์\ลายเซ็นต์นายก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A2730" w14:textId="00CF86A5" w:rsidR="00D51472" w:rsidRDefault="00D51472" w:rsidP="006A1A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3768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01B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6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1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6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37684">
        <w:rPr>
          <w:rFonts w:ascii="TH SarabunIT๙" w:hAnsi="TH SarabunIT๙" w:cs="TH SarabunIT๙" w:hint="cs"/>
          <w:sz w:val="32"/>
          <w:szCs w:val="32"/>
          <w:cs/>
        </w:rPr>
        <w:t xml:space="preserve">นายไพโรจน์  </w:t>
      </w:r>
      <w:proofErr w:type="spellStart"/>
      <w:r w:rsidR="00437684">
        <w:rPr>
          <w:rFonts w:ascii="TH SarabunIT๙" w:hAnsi="TH SarabunIT๙" w:cs="TH SarabunIT๙" w:hint="cs"/>
          <w:sz w:val="32"/>
          <w:szCs w:val="32"/>
          <w:cs/>
        </w:rPr>
        <w:t>พัฒน</w:t>
      </w:r>
      <w:proofErr w:type="spellEnd"/>
      <w:r w:rsidR="00437684">
        <w:rPr>
          <w:rFonts w:ascii="TH SarabunIT๙" w:hAnsi="TH SarabunIT๙" w:cs="TH SarabunIT๙" w:hint="cs"/>
          <w:sz w:val="32"/>
          <w:szCs w:val="32"/>
          <w:cs/>
        </w:rPr>
        <w:t>เดชา</w:t>
      </w:r>
      <w:proofErr w:type="spellStart"/>
      <w:r w:rsidR="00437684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FDAB399" w14:textId="346D07DD" w:rsidR="00D51472" w:rsidRPr="006A1A62" w:rsidRDefault="00D51472" w:rsidP="006A1A6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3768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01B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6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1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6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437684">
        <w:rPr>
          <w:rFonts w:ascii="TH SarabunIT๙" w:hAnsi="TH SarabunIT๙" w:cs="TH SarabunIT๙" w:hint="cs"/>
          <w:sz w:val="32"/>
          <w:szCs w:val="32"/>
          <w:cs/>
        </w:rPr>
        <w:t>โนนแดง</w:t>
      </w:r>
    </w:p>
    <w:sectPr w:rsidR="00D51472" w:rsidRPr="006A1A62" w:rsidSect="00D65B8A"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62"/>
    <w:rsid w:val="001B1182"/>
    <w:rsid w:val="00437684"/>
    <w:rsid w:val="00471F0A"/>
    <w:rsid w:val="00501B89"/>
    <w:rsid w:val="0050756B"/>
    <w:rsid w:val="005234A4"/>
    <w:rsid w:val="00656B03"/>
    <w:rsid w:val="006A1A62"/>
    <w:rsid w:val="00AE1CA0"/>
    <w:rsid w:val="00D51472"/>
    <w:rsid w:val="00D65B8A"/>
    <w:rsid w:val="00D712EC"/>
    <w:rsid w:val="00E07F9D"/>
    <w:rsid w:val="00E95E25"/>
    <w:rsid w:val="00E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27DE"/>
  <w15:chartTrackingRefBased/>
  <w15:docId w15:val="{AFD01021-1AD5-4D64-84DB-3253E3ED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14</cp:revision>
  <cp:lastPrinted>2020-04-28T04:48:00Z</cp:lastPrinted>
  <dcterms:created xsi:type="dcterms:W3CDTF">2020-04-28T04:33:00Z</dcterms:created>
  <dcterms:modified xsi:type="dcterms:W3CDTF">2020-11-23T04:02:00Z</dcterms:modified>
</cp:coreProperties>
</file>